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580017089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PRIVACY POLICY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361083984375" w:line="240" w:lineRule="auto"/>
        <w:ind w:left="8.800048828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Updated: </w:t>
      </w:r>
      <w:r w:rsidDel="00000000" w:rsidR="00000000" w:rsidRPr="00000000">
        <w:rPr>
          <w:i w:val="1"/>
          <w:iCs w:val="1"/>
          <w:rtl w:val="0"/>
        </w:rPr>
        <w:t xml:space="preserve">Dec 14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5791015625" w:line="264.3717384338379" w:lineRule="auto"/>
        <w:ind w:left="7.259979248046875" w:right="57.04345703125" w:hanging="6.6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privacy is important to us. This Privacy Policy explains how </w:t>
      </w:r>
      <w:r w:rsidDel="00000000" w:rsidR="00000000" w:rsidRPr="00000000">
        <w:rPr>
          <w:b w:val="1"/>
          <w:bCs w:val="1"/>
          <w:rtl w:val="0"/>
        </w:rPr>
        <w:t xml:space="preserve">Michel Psychological Services Corp.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(“we,” “our,” or “us”) collects, uses, discloses, and safeguards your personal information when you visit our website </w:t>
      </w:r>
      <w:r w:rsidDel="00000000" w:rsidR="00000000" w:rsidRPr="00000000">
        <w:rPr>
          <w:b w:val="1"/>
          <w:bCs w:val="1"/>
          <w:rtl w:val="0"/>
        </w:rPr>
        <w:t xml:space="preserve">www.drlorenamichel.com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schedule services, or purchase products (collectively, the “Services”).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448242187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using our website or booking services, you agree to the practices described in this Policy.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66967773437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1. Information We Collect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collect information in the following ways: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0471191406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Personal Information You Provide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814697265625" w:line="482.46625900268555" w:lineRule="auto"/>
        <w:ind w:left="379.1400146484375" w:right="936.6265869140625" w:hanging="376.49993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fill out forms, schedule appointments, or purchase products, we may collect: ● Name, email address, phone number, and mailing address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497314453125" w:line="528.7434768676758" w:lineRule="auto"/>
        <w:ind w:left="379.1400146484375" w:right="468.3117675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Payment or billing details (processed securely through a third-party system) ● Health or demographic information shared through intake forms or telehealth portals ● Communication preferences or feedback you choose to provide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9486083984375" w:line="240" w:lineRule="auto"/>
        <w:ind w:left="18.9799499511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Automatically Collected Information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811645507812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visit our website, we may collect: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518066406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Browser type, IP address, and device information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Date and time of visits and pages viewed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746.8380546569824" w:lineRule="auto"/>
        <w:ind w:left="5.059967041015625" w:right="1287.5030517578125" w:firstLine="374.08004760742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Cookies and analytics data (e.g., Google Analytics, Squarespace, Wix, etc.) This helps us improve user experience and website performance.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5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Use of Information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use your information to: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57910156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Provide and manage therapy, coaching, or consultation services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Schedule appointments and send confirmations/reminders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Process payments and send receipts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Deliver digital products or course access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Respond to inquiries or customer service requests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Improve website functionality and user experience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Comply with legal, ethical, and professional obligations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110473632812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never sell your personal information.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6690673828125" w:line="240" w:lineRule="auto"/>
        <w:ind w:left="12.920074462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HIPAA Compliance and Client Confidentiality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64.3717384338379" w:lineRule="auto"/>
        <w:ind w:left="16.060028076171875" w:right="500.115966796875" w:firstLine="4.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are a therapy client, your health information is protected under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 Insurance Portability and Accountability Act (HIPAA)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66.1396789550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means: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518066406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Your health records and personal details are stored securely.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Only authorized personnel can access your protected health information (PHI).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733.4199523925781" w:right="0" w:hanging="354.27993774414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PHI is not shared with anyone without your written consent, except when required by law (e.g., risk of harm, court order, or mandated reporting).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769775390625" w:line="264.3717384338379" w:lineRule="auto"/>
        <w:ind w:left="15.839996337890625" w:right="168.577880859375" w:hanging="13.19992065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use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SimplePractice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manage records, scheduling, and telehealth sessions securely.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599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Payment Information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64.3739700317383" w:lineRule="auto"/>
        <w:ind w:left="7.039947509765625" w:right="32.77587890625" w:hanging="7.0399475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payments are processed through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Stripe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complies with PCI-DSS security standards.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041015625" w:line="240" w:lineRule="auto"/>
        <w:ind w:left="63.7197875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do not store full credit card details on our servers.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669677734375" w:line="240" w:lineRule="auto"/>
        <w:ind w:left="14.9600219726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5. Digital Products and Online Purchases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34375" w:line="240" w:lineRule="auto"/>
        <w:ind w:left="20.460052490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purchase courses, eBooks, or templates through our website: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5791015625" w:line="528.7434768676758" w:lineRule="auto"/>
        <w:ind w:left="379.1400146484375" w:right="1503.594360351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We collect your name, email, and payment details to deliver your product. ● Access links are sent to the email address you provide.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Refunds are governed by our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[Terms &amp; Conditions link]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8.5943603515625" w:line="240" w:lineRule="auto"/>
        <w:ind w:left="14.2799377441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6. Cookies and Analytics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40" w:lineRule="auto"/>
        <w:ind w:left="10.55999755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website may use cookies to: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Remember preferences (like login or booking info)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Analyze website traffic and user interactions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Improve marketing effectiveness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110473632812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disable cookies through your browser settings, but this may affect site functionality.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6690673828125" w:line="240" w:lineRule="auto"/>
        <w:ind w:left="14.2799377441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7. Email and Text Communication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6909179687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submitting your contact information, you may receive: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Appointment reminders or confirmations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379.1400146484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Practice updates or educational newsletters (if subscribed)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111083984375" w:line="264.369535446167" w:lineRule="auto"/>
        <w:ind w:left="14.51995849609375" w:right="386.817626953125" w:hanging="13.86001586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opt out at any time by clicking “unsubscribe” in our emails or replying “STOP” to text messages.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35693359375" w:line="240" w:lineRule="auto"/>
        <w:ind w:left="13.9399719238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8. Data Retention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64.3739700317383" w:lineRule="auto"/>
        <w:ind w:left="7.039947509765625" w:right="69.2724609375" w:firstLine="3.9601135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 records are maintained for the time required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and federal law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typically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years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the last date of service.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599609375" w:line="240" w:lineRule="auto"/>
        <w:ind w:left="77.799682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Non-client data (like email inquiries) may be deleted sooner upon request.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669677734375" w:line="240" w:lineRule="auto"/>
        <w:ind w:left="10.879974365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9. Information Sharing and Disclosure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sell, rent, or trade personal data.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81.53976440429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may only be shared with: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64.369535446167" w:lineRule="auto"/>
        <w:ind w:left="728.5800170898438" w:right="541.4501953125" w:hanging="349.4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Service providers who help us operate the website or manage appointments (under confidentiality agreements)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16064453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Legal authorities, if required by law or court order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69535446167" w:lineRule="auto"/>
        <w:ind w:left="728.1399536132812" w:right="994.5196533203125" w:hanging="348.99993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Successors or affiliates in the event of a business merger or restructuring (with equivalent privacy protections)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6.257934570312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10. Security Measures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69091796875" w:line="482.46849060058594" w:lineRule="auto"/>
        <w:ind w:left="379.1400146484375" w:right="1037.962646484375" w:hanging="376.49993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implement technical and administrative safeguards to protect your data, including: ● Secure servers and encrypted databases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479003906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Password-protected systems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HIPAA-compliant telehealth and record-keeping software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891845703125" w:line="240" w:lineRule="auto"/>
        <w:ind w:left="798.0197143554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Despite our best efforts, no system is 100% secure. By using our Services, you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7.920074462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acknowledge and accept this risk.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8.59252929687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11. Your Rights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807617187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have the right to: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784667968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Access or request a copy of your records (where applicable)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Request corrections to inaccurate information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Withdraw consent or request deletion (where legally permitted)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746.8335914611816" w:lineRule="auto"/>
        <w:ind w:left="5.059967041015625" w:right="1991.864013671875" w:firstLine="374.08004760742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File a complaint if you believe your privacy rights have been violated To exercise these rights, contact us at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info@drlorenamichel.com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076782226562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12. Children’s Privacy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64.3739700317383" w:lineRule="auto"/>
        <w:ind w:left="14.080047607421875" w:right="320.635986328125" w:hanging="3.52005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Services are intended for adults. We do not knowingly collect personal data from anyone under the age of 18 without parental or guardian consent.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21655273437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13. Links to Other Websites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8076171875" w:line="264.3651008605957" w:lineRule="auto"/>
        <w:ind w:left="14.51995849609375" w:right="289.188232421875" w:hanging="3.959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website may include links to third-party websites. We are not responsible for their privacy practices or content. We encourage you to review their policies before sharing personal data.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33935546875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14. Updates to This Policy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69091796875" w:line="264.3739700317383" w:lineRule="auto"/>
        <w:ind w:left="8.58001708984375" w:right="663.5723876953125" w:hanging="5.9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may update this Privacy Policy periodically to reflect legal requirements or operational changes.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057373046875" w:line="240" w:lineRule="auto"/>
        <w:ind w:left="78.4597778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Revisions will be posted on this page with the updated “Last Updated” date.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057373046875" w:line="240" w:lineRule="auto"/>
        <w:ind w:left="78.4597778320312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8600463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15. Contact Us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7099609375" w:line="240" w:lineRule="auto"/>
        <w:ind w:left="20.460052490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questions or concerns about this Privacy Policy, please contact: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8232421875" w:line="240" w:lineRule="auto"/>
        <w:ind w:left="15.619964599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Michel Psychological Services Corp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8.459777832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b w:val="1"/>
          <w:bCs w:val="1"/>
          <w:rtl w:val="0"/>
        </w:rPr>
        <w:t xml:space="preserve">info@drlorenamichel.com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8466796875" w:line="240" w:lineRule="auto"/>
        <w:ind w:left="78.019714355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</w:t>
      </w:r>
      <w:r w:rsidDel="00000000" w:rsidR="00000000" w:rsidRPr="00000000">
        <w:rPr>
          <w:b w:val="1"/>
          <w:bCs w:val="1"/>
          <w:rtl w:val="0"/>
        </w:rPr>
        <w:t xml:space="preserve">650-288-2763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7.359771728515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Mailing Address: </w:t>
      </w:r>
      <w:r w:rsidDel="00000000" w:rsidR="00000000" w:rsidRPr="00000000">
        <w:rPr>
          <w:b w:val="1"/>
          <w:bCs w:val="1"/>
          <w:rtl w:val="0"/>
        </w:rPr>
        <w:t xml:space="preserve">405 Primrose Road #310, Burlingame, California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7841796875" w:line="240" w:lineRule="auto"/>
        <w:ind w:left="379.140014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264.3739700317383" w:lineRule="auto"/>
        <w:ind w:left="727.9200744628906" w:right="483.724365234375" w:hanging="348.7800598144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8076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665.8837890625" w:top="1418.916015625" w:left="1440" w:right="1411.849365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drlorenamic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